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A54CB5" w:rsidRDefault="00E61DC0" w:rsidP="00167C02">
      <w:pPr>
        <w:spacing w:after="0"/>
        <w:jc w:val="center"/>
      </w:pPr>
      <w:r w:rsidRPr="00A54CB5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A54CB5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A54CB5" w:rsidRDefault="00167C02" w:rsidP="001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A54CB5" w:rsidRDefault="00167C02" w:rsidP="00160CE3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B5">
              <w:rPr>
                <w:rFonts w:ascii="Times New Roman" w:hAnsi="Times New Roman" w:cs="Times New Roman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A54CB5" w:rsidRDefault="00167C02" w:rsidP="00160C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B5">
              <w:rPr>
                <w:rFonts w:ascii="Times New Roman" w:hAnsi="Times New Roman" w:cs="Times New Roman"/>
              </w:rPr>
              <w:t xml:space="preserve"> тел</w:t>
            </w:r>
            <w:r w:rsidRPr="00A54CB5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A54CB5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A54CB5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B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A54CB5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704" w:rsidRPr="00A54CB5" w:rsidRDefault="00167C02" w:rsidP="005F37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B5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5F3704" w:rsidRPr="00A54CB5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A54C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Тужинского района Кировской области четвертого созыва «О внесении изменений в решение </w:t>
            </w:r>
            <w:r w:rsidR="005F3704" w:rsidRPr="00A54CB5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A54C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A5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704" w:rsidRPr="00A54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063" w:rsidRPr="00A54CB5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5F3704" w:rsidRPr="00A54CB5">
              <w:rPr>
                <w:rFonts w:ascii="Times New Roman" w:hAnsi="Times New Roman" w:cs="Times New Roman"/>
                <w:sz w:val="28"/>
                <w:szCs w:val="28"/>
              </w:rPr>
              <w:t>57/200»</w:t>
            </w:r>
            <w:r w:rsidR="00D10275" w:rsidRPr="00A5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C02" w:rsidRPr="00A54CB5" w:rsidRDefault="00167C02" w:rsidP="00160A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AFA" w:rsidRPr="00A54CB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54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A54CB5" w:rsidRDefault="00C22A2B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A54CB5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A54C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AF6408" w:rsidRPr="00A54CB5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 «О бюджете муниципального образования Михайловское сельское поселение на 2022 год и плановый период 2023 и 2024 годов»</w:t>
      </w:r>
      <w:r w:rsidR="00D10275" w:rsidRPr="00A54CB5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A54CB5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A54CB5">
        <w:rPr>
          <w:rFonts w:ascii="Times New Roman" w:hAnsi="Times New Roman" w:cs="Times New Roman"/>
          <w:sz w:val="28"/>
          <w:szCs w:val="28"/>
        </w:rPr>
        <w:t>03.04.2012</w:t>
      </w:r>
      <w:r w:rsidR="00CF5AD9" w:rsidRPr="00A54CB5">
        <w:rPr>
          <w:rFonts w:ascii="Times New Roman" w:hAnsi="Times New Roman" w:cs="Times New Roman"/>
          <w:sz w:val="28"/>
          <w:szCs w:val="28"/>
        </w:rPr>
        <w:t>.</w:t>
      </w:r>
    </w:p>
    <w:p w:rsidR="00D81FFE" w:rsidRPr="00A54CB5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A54CB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54CB5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A54CB5">
        <w:rPr>
          <w:rFonts w:ascii="Times New Roman" w:hAnsi="Times New Roman" w:cs="Times New Roman"/>
          <w:sz w:val="28"/>
          <w:szCs w:val="28"/>
        </w:rPr>
        <w:t>я</w:t>
      </w:r>
      <w:r w:rsidR="00D10275" w:rsidRPr="00A54CB5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A54CB5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A54CB5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A54CB5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A54CB5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A54CB5">
        <w:rPr>
          <w:rFonts w:ascii="Times New Roman" w:hAnsi="Times New Roman" w:cs="Times New Roman"/>
          <w:sz w:val="28"/>
          <w:szCs w:val="28"/>
        </w:rPr>
        <w:t xml:space="preserve"> счет </w:t>
      </w:r>
      <w:r w:rsidR="00160AFA" w:rsidRPr="00A54CB5">
        <w:rPr>
          <w:rFonts w:ascii="Times New Roman" w:hAnsi="Times New Roman" w:cs="Times New Roman"/>
          <w:sz w:val="28"/>
          <w:szCs w:val="28"/>
        </w:rPr>
        <w:t>неналоговых</w:t>
      </w:r>
      <w:r w:rsidR="00AF6408" w:rsidRPr="00A54CB5">
        <w:rPr>
          <w:rFonts w:ascii="Times New Roman" w:hAnsi="Times New Roman" w:cs="Times New Roman"/>
          <w:sz w:val="28"/>
          <w:szCs w:val="28"/>
        </w:rPr>
        <w:t xml:space="preserve"> </w:t>
      </w:r>
      <w:r w:rsidR="00160AFA" w:rsidRPr="00A54CB5">
        <w:rPr>
          <w:rFonts w:ascii="Times New Roman" w:hAnsi="Times New Roman" w:cs="Times New Roman"/>
          <w:sz w:val="28"/>
          <w:szCs w:val="28"/>
        </w:rPr>
        <w:t>доходов</w:t>
      </w:r>
      <w:r w:rsidR="00D10275" w:rsidRPr="00A54CB5">
        <w:rPr>
          <w:rFonts w:ascii="Times New Roman" w:hAnsi="Times New Roman" w:cs="Times New Roman"/>
          <w:sz w:val="28"/>
          <w:szCs w:val="28"/>
        </w:rPr>
        <w:t>.</w:t>
      </w:r>
    </w:p>
    <w:p w:rsidR="00A60AB1" w:rsidRPr="00A54CB5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:rsidR="00A60AB1" w:rsidRPr="00A54CB5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160AFA" w:rsidRPr="00A54CB5">
        <w:rPr>
          <w:rFonts w:ascii="Times New Roman" w:hAnsi="Times New Roman" w:cs="Times New Roman"/>
          <w:sz w:val="28"/>
          <w:szCs w:val="28"/>
        </w:rPr>
        <w:t>3 108</w:t>
      </w:r>
      <w:r w:rsidR="00AF6408" w:rsidRPr="00A54CB5">
        <w:rPr>
          <w:rFonts w:ascii="Times New Roman" w:hAnsi="Times New Roman" w:cs="Times New Roman"/>
          <w:sz w:val="28"/>
          <w:szCs w:val="28"/>
        </w:rPr>
        <w:t>,0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A54CB5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A54C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0AFA" w:rsidRPr="00A54CB5">
        <w:rPr>
          <w:rFonts w:ascii="Times New Roman" w:hAnsi="Times New Roman" w:cs="Times New Roman"/>
          <w:sz w:val="28"/>
          <w:szCs w:val="28"/>
        </w:rPr>
        <w:t>3 283,7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A54CB5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AF6408" w:rsidRPr="00A54CB5">
        <w:rPr>
          <w:rFonts w:ascii="Times New Roman" w:hAnsi="Times New Roman" w:cs="Times New Roman"/>
          <w:sz w:val="28"/>
          <w:szCs w:val="28"/>
        </w:rPr>
        <w:t>175,7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Pr="00A54CB5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представлены в таблице.</w:t>
      </w:r>
    </w:p>
    <w:p w:rsidR="00160CE3" w:rsidRDefault="00160CE3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CB5" w:rsidRPr="00A54CB5" w:rsidRDefault="00A54CB5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Look w:val="04A0"/>
      </w:tblPr>
      <w:tblGrid>
        <w:gridCol w:w="540"/>
        <w:gridCol w:w="1600"/>
        <w:gridCol w:w="1880"/>
        <w:gridCol w:w="2658"/>
        <w:gridCol w:w="2693"/>
      </w:tblGrid>
      <w:tr w:rsidR="00012E59" w:rsidRPr="00A54CB5" w:rsidTr="00012E59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59" w:rsidRPr="00A54CB5" w:rsidRDefault="00012E59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</w:tr>
      <w:tr w:rsidR="00012E59" w:rsidRPr="00A54CB5" w:rsidTr="00012E59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54CB5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54CB5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54CB5" w:rsidRDefault="00012E59" w:rsidP="00A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Решением о бюджете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A54CB5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012E59" w:rsidRPr="00A54CB5" w:rsidRDefault="00012E59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54CB5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012E59" w:rsidRPr="00A54CB5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54CB5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54CB5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54CB5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54CB5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54CB5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F6474A" w:rsidRPr="00A54CB5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54CB5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54CB5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160AFA" w:rsidP="0033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2 938,0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160AFA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160AF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3 108,0</w:t>
            </w:r>
          </w:p>
        </w:tc>
      </w:tr>
      <w:tr w:rsidR="00F6474A" w:rsidRPr="00A54CB5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54CB5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54CB5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160AFA" w:rsidP="0033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3 113,7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160AFA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160AF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3 283,7</w:t>
            </w:r>
          </w:p>
        </w:tc>
      </w:tr>
      <w:tr w:rsidR="00F6474A" w:rsidRPr="00A54CB5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54CB5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54CB5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AF6408" w:rsidP="0033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175,7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F6474A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54CB5" w:rsidRDefault="00AF640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4CB5">
              <w:rPr>
                <w:rFonts w:ascii="Times New Roman" w:eastAsia="Times New Roman" w:hAnsi="Times New Roman" w:cs="Times New Roman"/>
                <w:color w:val="000000"/>
              </w:rPr>
              <w:t>175,7</w:t>
            </w:r>
          </w:p>
        </w:tc>
      </w:tr>
    </w:tbl>
    <w:p w:rsidR="00A60AB1" w:rsidRPr="00A54CB5" w:rsidRDefault="00012E59" w:rsidP="00012E5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– 2024 годы не корректируются.</w:t>
      </w:r>
    </w:p>
    <w:p w:rsidR="00C22A2B" w:rsidRPr="00A54CB5" w:rsidRDefault="00C22A2B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5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160AFA" w:rsidRPr="00A54CB5" w:rsidRDefault="00F6474A" w:rsidP="00AF6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</w:t>
      </w:r>
      <w:r w:rsidR="00160AFA" w:rsidRPr="00A54CB5">
        <w:rPr>
          <w:rFonts w:ascii="Times New Roman" w:hAnsi="Times New Roman" w:cs="Times New Roman"/>
          <w:sz w:val="28"/>
          <w:szCs w:val="28"/>
        </w:rPr>
        <w:t>увеличивается по неналоговым доходам на 170,0 тыс. рублей.</w:t>
      </w:r>
    </w:p>
    <w:p w:rsidR="00AF6408" w:rsidRPr="00A54CB5" w:rsidRDefault="00160AFA" w:rsidP="00AF6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Увеличение предлагается за счет доходов от продажи материальных и нематериальных активов на 170,0 тыс. рублей.</w:t>
      </w:r>
    </w:p>
    <w:p w:rsidR="00C22A2B" w:rsidRPr="00A54CB5" w:rsidRDefault="00F6474A" w:rsidP="00F6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</w:t>
      </w:r>
      <w:r w:rsidR="00A54CB5" w:rsidRPr="00A54CB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A54CB5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160AFA" w:rsidRPr="00A54CB5">
        <w:rPr>
          <w:rFonts w:ascii="Times New Roman" w:hAnsi="Times New Roman" w:cs="Times New Roman"/>
          <w:sz w:val="28"/>
          <w:szCs w:val="28"/>
        </w:rPr>
        <w:t>5,8%</w:t>
      </w:r>
      <w:r w:rsidRPr="00A54CB5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160AFA" w:rsidRPr="00A54CB5">
        <w:rPr>
          <w:rFonts w:ascii="Times New Roman" w:hAnsi="Times New Roman" w:cs="Times New Roman"/>
          <w:sz w:val="28"/>
          <w:szCs w:val="28"/>
        </w:rPr>
        <w:t>3 108,0</w:t>
      </w:r>
      <w:r w:rsidR="00FA096E" w:rsidRPr="00A54C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0E5" w:rsidRPr="00A54CB5" w:rsidRDefault="00FA096E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5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A54CB5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7E6ED0" w:rsidRPr="00A54CB5" w:rsidRDefault="007E6ED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160AFA" w:rsidRPr="00A54CB5">
        <w:rPr>
          <w:rFonts w:ascii="Times New Roman" w:hAnsi="Times New Roman" w:cs="Times New Roman"/>
          <w:sz w:val="28"/>
          <w:szCs w:val="28"/>
        </w:rPr>
        <w:t>170,0</w:t>
      </w:r>
      <w:r w:rsidR="00AF6408" w:rsidRPr="00A54CB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60AFA" w:rsidRPr="00A54CB5">
        <w:rPr>
          <w:rFonts w:ascii="Times New Roman" w:hAnsi="Times New Roman" w:cs="Times New Roman"/>
          <w:sz w:val="28"/>
          <w:szCs w:val="28"/>
        </w:rPr>
        <w:t>5,5</w:t>
      </w:r>
      <w:r w:rsidRPr="00A54CB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E6ED0" w:rsidRPr="00A54CB5" w:rsidRDefault="007E6ED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В результате вносимых изменений</w:t>
      </w:r>
      <w:r w:rsidR="00F6474A" w:rsidRPr="00A54CB5">
        <w:rPr>
          <w:rFonts w:ascii="Times New Roman" w:hAnsi="Times New Roman" w:cs="Times New Roman"/>
          <w:sz w:val="28"/>
          <w:szCs w:val="28"/>
        </w:rPr>
        <w:t xml:space="preserve"> расходная часть бюджета поселения на 2022 го</w:t>
      </w:r>
      <w:r w:rsidRPr="00A54CB5">
        <w:rPr>
          <w:rFonts w:ascii="Times New Roman" w:hAnsi="Times New Roman" w:cs="Times New Roman"/>
          <w:sz w:val="28"/>
          <w:szCs w:val="28"/>
        </w:rPr>
        <w:t xml:space="preserve">д составит </w:t>
      </w:r>
      <w:r w:rsidR="00160AFA" w:rsidRPr="00A54CB5">
        <w:rPr>
          <w:rFonts w:ascii="Times New Roman" w:hAnsi="Times New Roman" w:cs="Times New Roman"/>
          <w:sz w:val="28"/>
          <w:szCs w:val="28"/>
        </w:rPr>
        <w:t>3 283,7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ED0" w:rsidRPr="00A54CB5" w:rsidRDefault="007E6ED0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По разделам</w:t>
      </w:r>
      <w:r w:rsidR="00A54CB5" w:rsidRPr="00A54CB5">
        <w:rPr>
          <w:rFonts w:ascii="Times New Roman" w:hAnsi="Times New Roman" w:cs="Times New Roman"/>
          <w:sz w:val="28"/>
          <w:szCs w:val="28"/>
        </w:rPr>
        <w:t>, подразделам</w:t>
      </w:r>
      <w:r w:rsidR="005B2C13" w:rsidRPr="00A54CB5">
        <w:rPr>
          <w:rFonts w:ascii="Times New Roman" w:hAnsi="Times New Roman" w:cs="Times New Roman"/>
          <w:sz w:val="28"/>
          <w:szCs w:val="28"/>
        </w:rPr>
        <w:t xml:space="preserve"> </w:t>
      </w:r>
      <w:r w:rsidRPr="00A54CB5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5B2C13" w:rsidRPr="00A54CB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A54CB5">
        <w:rPr>
          <w:rFonts w:ascii="Times New Roman" w:hAnsi="Times New Roman" w:cs="Times New Roman"/>
          <w:sz w:val="28"/>
          <w:szCs w:val="28"/>
        </w:rPr>
        <w:t>расходов</w:t>
      </w:r>
      <w:r w:rsidR="00A54CB5" w:rsidRPr="00A54CB5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A54CB5">
        <w:rPr>
          <w:rFonts w:ascii="Times New Roman" w:hAnsi="Times New Roman" w:cs="Times New Roman"/>
          <w:sz w:val="28"/>
          <w:szCs w:val="28"/>
        </w:rPr>
        <w:t xml:space="preserve"> пред</w:t>
      </w:r>
      <w:r w:rsidR="00A54CB5" w:rsidRPr="00A54CB5">
        <w:rPr>
          <w:rFonts w:ascii="Times New Roman" w:hAnsi="Times New Roman" w:cs="Times New Roman"/>
          <w:sz w:val="28"/>
          <w:szCs w:val="28"/>
        </w:rPr>
        <w:t>лагается:</w:t>
      </w:r>
    </w:p>
    <w:tbl>
      <w:tblPr>
        <w:tblStyle w:val="a5"/>
        <w:tblW w:w="0" w:type="auto"/>
        <w:tblLook w:val="04A0"/>
      </w:tblPr>
      <w:tblGrid>
        <w:gridCol w:w="5778"/>
        <w:gridCol w:w="1134"/>
        <w:gridCol w:w="1276"/>
        <w:gridCol w:w="1276"/>
      </w:tblGrid>
      <w:tr w:rsidR="00446F7F" w:rsidRPr="00A54CB5" w:rsidTr="00446F7F">
        <w:tc>
          <w:tcPr>
            <w:tcW w:w="5778" w:type="dxa"/>
          </w:tcPr>
          <w:p w:rsidR="00446F7F" w:rsidRPr="00A54CB5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446F7F" w:rsidRPr="00A54CB5" w:rsidRDefault="00446F7F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446F7F" w:rsidRPr="00A54CB5" w:rsidRDefault="00446F7F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446F7F" w:rsidRPr="00A54CB5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446F7F" w:rsidRPr="00A54CB5" w:rsidTr="00446F7F">
        <w:tc>
          <w:tcPr>
            <w:tcW w:w="5778" w:type="dxa"/>
          </w:tcPr>
          <w:p w:rsidR="00446F7F" w:rsidRPr="00A54CB5" w:rsidRDefault="00446F7F" w:rsidP="007E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46F7F" w:rsidRPr="00A54CB5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46F7F" w:rsidRPr="00A54CB5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46F7F" w:rsidRPr="00A54CB5" w:rsidRDefault="00A54CB5" w:rsidP="00446F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+73,0</w:t>
            </w:r>
          </w:p>
        </w:tc>
      </w:tr>
      <w:tr w:rsidR="00AF6408" w:rsidRPr="00A54CB5" w:rsidTr="00446F7F">
        <w:tc>
          <w:tcPr>
            <w:tcW w:w="5778" w:type="dxa"/>
          </w:tcPr>
          <w:p w:rsidR="00AF6408" w:rsidRPr="00A54CB5" w:rsidRDefault="00AF6408" w:rsidP="0044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AF6408" w:rsidRPr="00A54CB5" w:rsidRDefault="00AF6408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F6408" w:rsidRPr="00A54CB5" w:rsidRDefault="00AF6408" w:rsidP="00A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F6408" w:rsidRPr="00A54CB5" w:rsidRDefault="00A54CB5" w:rsidP="0044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+13,0</w:t>
            </w:r>
          </w:p>
        </w:tc>
      </w:tr>
      <w:tr w:rsidR="00A54CB5" w:rsidRPr="00A54CB5" w:rsidTr="00446F7F">
        <w:tc>
          <w:tcPr>
            <w:tcW w:w="5778" w:type="dxa"/>
          </w:tcPr>
          <w:p w:rsidR="00A54CB5" w:rsidRPr="00A54CB5" w:rsidRDefault="00A54CB5" w:rsidP="0044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A54CB5" w:rsidRPr="00A54CB5" w:rsidRDefault="00A54CB5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54CB5" w:rsidRPr="00A54CB5" w:rsidRDefault="00A54CB5" w:rsidP="00A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54CB5" w:rsidRPr="00A54CB5" w:rsidRDefault="00A54CB5" w:rsidP="0044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+34,0</w:t>
            </w:r>
          </w:p>
        </w:tc>
      </w:tr>
      <w:tr w:rsidR="00446F7F" w:rsidRPr="00A54CB5" w:rsidTr="00446F7F">
        <w:tc>
          <w:tcPr>
            <w:tcW w:w="5778" w:type="dxa"/>
          </w:tcPr>
          <w:p w:rsidR="00446F7F" w:rsidRPr="00A54CB5" w:rsidRDefault="00A54CB5" w:rsidP="0044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446F7F" w:rsidRPr="00A54CB5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46F7F" w:rsidRPr="00A54CB5" w:rsidRDefault="00A54CB5" w:rsidP="00A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46F7F" w:rsidRPr="00A54CB5" w:rsidRDefault="00A54CB5" w:rsidP="0044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+26,0</w:t>
            </w:r>
          </w:p>
        </w:tc>
      </w:tr>
      <w:tr w:rsidR="00AF6408" w:rsidRPr="00A54CB5" w:rsidTr="00446F7F">
        <w:tc>
          <w:tcPr>
            <w:tcW w:w="5778" w:type="dxa"/>
          </w:tcPr>
          <w:p w:rsidR="00AF6408" w:rsidRPr="00A54CB5" w:rsidRDefault="00AF6408" w:rsidP="007E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F6408" w:rsidRPr="00A54CB5" w:rsidRDefault="00AF6408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F6408" w:rsidRPr="00A54CB5" w:rsidRDefault="00AF6408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F6408" w:rsidRPr="00A54CB5" w:rsidRDefault="00A54CB5" w:rsidP="00AF64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b/>
                <w:sz w:val="20"/>
                <w:szCs w:val="20"/>
              </w:rPr>
              <w:t>+97,0</w:t>
            </w:r>
          </w:p>
        </w:tc>
      </w:tr>
      <w:tr w:rsidR="00AF6408" w:rsidRPr="00A54CB5" w:rsidTr="00446F7F">
        <w:tc>
          <w:tcPr>
            <w:tcW w:w="5778" w:type="dxa"/>
          </w:tcPr>
          <w:p w:rsidR="00AF6408" w:rsidRPr="00A54CB5" w:rsidRDefault="00AF6408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AF6408" w:rsidRPr="00A54CB5" w:rsidRDefault="00AF6408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F6408" w:rsidRPr="00A54CB5" w:rsidRDefault="00AF6408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6408" w:rsidRPr="00A54CB5" w:rsidRDefault="00A54CB5" w:rsidP="00AF6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5">
              <w:rPr>
                <w:rFonts w:ascii="Times New Roman" w:hAnsi="Times New Roman" w:cs="Times New Roman"/>
                <w:sz w:val="20"/>
                <w:szCs w:val="20"/>
              </w:rPr>
              <w:t>+97,0</w:t>
            </w:r>
          </w:p>
        </w:tc>
      </w:tr>
    </w:tbl>
    <w:p w:rsidR="00A54CB5" w:rsidRPr="00A54CB5" w:rsidRDefault="00446F7F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П</w:t>
      </w:r>
      <w:r w:rsidR="005B2C13" w:rsidRPr="00A54CB5">
        <w:rPr>
          <w:rFonts w:ascii="Times New Roman" w:hAnsi="Times New Roman" w:cs="Times New Roman"/>
          <w:sz w:val="28"/>
          <w:szCs w:val="28"/>
        </w:rPr>
        <w:t>о группам видов расходов увеличение запланировано</w:t>
      </w:r>
      <w:r w:rsidRPr="00A54CB5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для государственных (муниципальных) нужд</w:t>
      </w:r>
      <w:r w:rsidR="005B2C13" w:rsidRPr="00A54CB5">
        <w:rPr>
          <w:rFonts w:ascii="Times New Roman" w:hAnsi="Times New Roman" w:cs="Times New Roman"/>
          <w:sz w:val="28"/>
          <w:szCs w:val="28"/>
        </w:rPr>
        <w:t xml:space="preserve"> </w:t>
      </w:r>
      <w:r w:rsidRPr="00A54CB5">
        <w:rPr>
          <w:rFonts w:ascii="Times New Roman" w:hAnsi="Times New Roman" w:cs="Times New Roman"/>
          <w:sz w:val="28"/>
          <w:szCs w:val="28"/>
        </w:rPr>
        <w:t xml:space="preserve">на </w:t>
      </w:r>
      <w:r w:rsidR="00A54CB5" w:rsidRPr="00A54CB5">
        <w:rPr>
          <w:rFonts w:ascii="Times New Roman" w:hAnsi="Times New Roman" w:cs="Times New Roman"/>
          <w:sz w:val="28"/>
          <w:szCs w:val="28"/>
        </w:rPr>
        <w:t>26,0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6408" w:rsidRPr="00A54CB5">
        <w:rPr>
          <w:rFonts w:ascii="Times New Roman" w:hAnsi="Times New Roman" w:cs="Times New Roman"/>
          <w:sz w:val="28"/>
          <w:szCs w:val="28"/>
        </w:rPr>
        <w:t>,</w:t>
      </w:r>
      <w:r w:rsidR="00A54CB5" w:rsidRPr="00A54CB5"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выплаты по оплате труда 144,0 тыс. рублей.</w:t>
      </w:r>
    </w:p>
    <w:p w:rsidR="00A54CB5" w:rsidRPr="00A54CB5" w:rsidRDefault="00AF6408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5D62" w:rsidRPr="00A54CB5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A54CB5" w:rsidRPr="00A54CB5">
        <w:rPr>
          <w:rFonts w:ascii="Times New Roman" w:hAnsi="Times New Roman" w:cs="Times New Roman"/>
          <w:sz w:val="28"/>
          <w:szCs w:val="28"/>
        </w:rPr>
        <w:t xml:space="preserve">2 </w:t>
      </w:r>
      <w:r w:rsidR="00CC5D62" w:rsidRPr="00A54CB5">
        <w:rPr>
          <w:rFonts w:ascii="Times New Roman" w:hAnsi="Times New Roman" w:cs="Times New Roman"/>
          <w:sz w:val="28"/>
          <w:szCs w:val="28"/>
        </w:rPr>
        <w:t>муниципальн</w:t>
      </w:r>
      <w:r w:rsidR="00A54CB5" w:rsidRPr="00A54CB5">
        <w:rPr>
          <w:rFonts w:ascii="Times New Roman" w:hAnsi="Times New Roman" w:cs="Times New Roman"/>
          <w:sz w:val="28"/>
          <w:szCs w:val="28"/>
        </w:rPr>
        <w:t>ых программ: «Развитие местного самоуправления», «Обеспечение безопасности и жизнедеятельности населения».</w:t>
      </w:r>
    </w:p>
    <w:p w:rsidR="005474AE" w:rsidRPr="00A54CB5" w:rsidRDefault="000B3990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5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Pr="00A54CB5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F6474A" w:rsidRPr="00A54CB5">
        <w:rPr>
          <w:rFonts w:ascii="Times New Roman" w:hAnsi="Times New Roman" w:cs="Times New Roman"/>
          <w:sz w:val="28"/>
          <w:szCs w:val="28"/>
        </w:rPr>
        <w:t xml:space="preserve"> в 2022</w:t>
      </w:r>
      <w:r w:rsidR="00444184" w:rsidRPr="00A54CB5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AF6408" w:rsidRPr="00A54CB5">
        <w:rPr>
          <w:rFonts w:ascii="Times New Roman" w:hAnsi="Times New Roman" w:cs="Times New Roman"/>
          <w:sz w:val="28"/>
          <w:szCs w:val="28"/>
        </w:rPr>
        <w:t xml:space="preserve">остается без изменений </w:t>
      </w:r>
      <w:r w:rsidR="00F6474A" w:rsidRPr="00A54CB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AF6408" w:rsidRPr="00A54CB5">
        <w:rPr>
          <w:rFonts w:ascii="Times New Roman" w:hAnsi="Times New Roman" w:cs="Times New Roman"/>
          <w:sz w:val="28"/>
          <w:szCs w:val="28"/>
        </w:rPr>
        <w:t>175,7</w:t>
      </w:r>
      <w:r w:rsidR="00942815" w:rsidRPr="00A54C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4BE0" w:rsidRPr="00A54CB5" w:rsidRDefault="00F34BE0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5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F34BE0" w:rsidRPr="00A54CB5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A54CB5">
        <w:rPr>
          <w:rFonts w:ascii="Times New Roman" w:hAnsi="Times New Roman" w:cs="Times New Roman"/>
          <w:sz w:val="28"/>
          <w:szCs w:val="28"/>
        </w:rPr>
        <w:t>03.04.2012</w:t>
      </w:r>
      <w:r w:rsidRPr="00A54CB5">
        <w:rPr>
          <w:rFonts w:ascii="Times New Roman" w:hAnsi="Times New Roman" w:cs="Times New Roman"/>
          <w:sz w:val="28"/>
          <w:szCs w:val="28"/>
        </w:rPr>
        <w:t>.</w:t>
      </w:r>
    </w:p>
    <w:p w:rsidR="00F34BE0" w:rsidRPr="00A54CB5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r w:rsidR="00AF6408" w:rsidRPr="00A54CB5">
        <w:rPr>
          <w:rFonts w:ascii="Times New Roman" w:hAnsi="Times New Roman" w:cs="Times New Roman"/>
          <w:sz w:val="28"/>
          <w:szCs w:val="28"/>
        </w:rPr>
        <w:t>Михайловское</w:t>
      </w:r>
      <w:r w:rsidRPr="00A54CB5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:rsidR="00F34BE0" w:rsidRPr="00A54CB5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A54CB5" w:rsidRPr="00A54CB5">
        <w:rPr>
          <w:rFonts w:ascii="Times New Roman" w:hAnsi="Times New Roman" w:cs="Times New Roman"/>
          <w:sz w:val="28"/>
          <w:szCs w:val="28"/>
        </w:rPr>
        <w:t>170,0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A54CB5" w:rsidRPr="00A54CB5">
        <w:rPr>
          <w:rFonts w:ascii="Times New Roman" w:hAnsi="Times New Roman" w:cs="Times New Roman"/>
          <w:sz w:val="28"/>
          <w:szCs w:val="28"/>
        </w:rPr>
        <w:t xml:space="preserve">                    3 108</w:t>
      </w:r>
      <w:r w:rsidR="00AF6408" w:rsidRPr="00A54CB5">
        <w:rPr>
          <w:rFonts w:ascii="Times New Roman" w:hAnsi="Times New Roman" w:cs="Times New Roman"/>
          <w:sz w:val="28"/>
          <w:szCs w:val="28"/>
        </w:rPr>
        <w:t>,0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4BE0" w:rsidRPr="00A54CB5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A54CB5" w:rsidRPr="00A54CB5">
        <w:rPr>
          <w:rFonts w:ascii="Times New Roman" w:hAnsi="Times New Roman" w:cs="Times New Roman"/>
          <w:sz w:val="28"/>
          <w:szCs w:val="28"/>
        </w:rPr>
        <w:t>170,0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AF6408" w:rsidRPr="00A54CB5">
        <w:rPr>
          <w:rFonts w:ascii="Times New Roman" w:hAnsi="Times New Roman" w:cs="Times New Roman"/>
          <w:sz w:val="28"/>
          <w:szCs w:val="28"/>
        </w:rPr>
        <w:t>3</w:t>
      </w:r>
      <w:r w:rsidR="00A54CB5" w:rsidRPr="00A54CB5">
        <w:rPr>
          <w:rFonts w:ascii="Times New Roman" w:hAnsi="Times New Roman" w:cs="Times New Roman"/>
          <w:sz w:val="28"/>
          <w:szCs w:val="28"/>
        </w:rPr>
        <w:t> 283,7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4BE0" w:rsidRPr="00A54CB5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дефицит бюджета не меняется и составляет </w:t>
      </w:r>
      <w:r w:rsidR="00AF6408" w:rsidRPr="00A54CB5">
        <w:rPr>
          <w:rFonts w:ascii="Times New Roman" w:hAnsi="Times New Roman" w:cs="Times New Roman"/>
          <w:sz w:val="28"/>
          <w:szCs w:val="28"/>
        </w:rPr>
        <w:t>175,7</w:t>
      </w:r>
      <w:r w:rsidRPr="00A54C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4BE0" w:rsidRPr="00A54CB5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В плановом периоде 2023 и 2024 годы изменение основных характеристик бюджета не планируется.</w:t>
      </w:r>
    </w:p>
    <w:p w:rsidR="00F34BE0" w:rsidRPr="00A54CB5" w:rsidRDefault="00F34BE0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B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34BE0" w:rsidRPr="00A54CB5" w:rsidRDefault="00AF6408" w:rsidP="00A54CB5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:rsidR="00CC645E" w:rsidRPr="00A54CB5" w:rsidRDefault="000B3990" w:rsidP="00AF640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AF6408" w:rsidRPr="00A54CB5">
        <w:rPr>
          <w:rFonts w:ascii="Times New Roman" w:hAnsi="Times New Roman" w:cs="Times New Roman"/>
          <w:sz w:val="28"/>
          <w:szCs w:val="28"/>
        </w:rPr>
        <w:t>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57/200»</w:t>
      </w:r>
      <w:r w:rsidR="00273E57" w:rsidRPr="00A54C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645E" w:rsidRPr="00A54CB5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9" w:rsidRPr="00A54CB5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E61DC0" w:rsidRPr="00AF6408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B5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AF6408" w:rsidRPr="00A54CB5">
        <w:rPr>
          <w:rFonts w:ascii="Times New Roman" w:hAnsi="Times New Roman" w:cs="Times New Roman"/>
          <w:sz w:val="28"/>
          <w:szCs w:val="28"/>
        </w:rPr>
        <w:t xml:space="preserve"> </w:t>
      </w:r>
      <w:r w:rsidRPr="00A54CB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A54CB5">
        <w:rPr>
          <w:rFonts w:ascii="Times New Roman" w:hAnsi="Times New Roman" w:cs="Times New Roman"/>
          <w:sz w:val="28"/>
          <w:szCs w:val="28"/>
        </w:rPr>
        <w:t xml:space="preserve">    </w:t>
      </w:r>
      <w:r w:rsidRPr="00A54CB5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:rsidR="00F34BE0" w:rsidRPr="00E61DC0" w:rsidRDefault="00A54CB5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</w:t>
      </w:r>
      <w:r w:rsidR="00F34BE0" w:rsidRPr="00AF6408">
        <w:rPr>
          <w:rFonts w:ascii="Times New Roman" w:hAnsi="Times New Roman" w:cs="Times New Roman"/>
          <w:sz w:val="28"/>
          <w:szCs w:val="28"/>
        </w:rPr>
        <w:t>2022</w:t>
      </w:r>
    </w:p>
    <w:sectPr w:rsidR="00F34BE0" w:rsidRPr="00E61DC0" w:rsidSect="00A54CB5">
      <w:headerReference w:type="defaul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43" w:rsidRDefault="00C05643" w:rsidP="002267B1">
      <w:pPr>
        <w:spacing w:after="0" w:line="240" w:lineRule="auto"/>
      </w:pPr>
      <w:r>
        <w:separator/>
      </w:r>
    </w:p>
  </w:endnote>
  <w:endnote w:type="continuationSeparator" w:id="1">
    <w:p w:rsidR="00C05643" w:rsidRDefault="00C05643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43" w:rsidRDefault="00C05643" w:rsidP="002267B1">
      <w:pPr>
        <w:spacing w:after="0" w:line="240" w:lineRule="auto"/>
      </w:pPr>
      <w:r>
        <w:separator/>
      </w:r>
    </w:p>
  </w:footnote>
  <w:footnote w:type="continuationSeparator" w:id="1">
    <w:p w:rsidR="00C05643" w:rsidRDefault="00C05643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751"/>
      <w:docPartObj>
        <w:docPartGallery w:val="Page Numbers (Top of Page)"/>
        <w:docPartUnique/>
      </w:docPartObj>
    </w:sdtPr>
    <w:sdtContent>
      <w:p w:rsidR="002267B1" w:rsidRDefault="00DB7078">
        <w:pPr>
          <w:pStyle w:val="a6"/>
          <w:jc w:val="center"/>
        </w:pPr>
        <w:fldSimple w:instr=" PAGE   \* MERGEFORMAT ">
          <w:r w:rsidR="00A54CB5">
            <w:rPr>
              <w:noProof/>
            </w:rPr>
            <w:t>2</w:t>
          </w:r>
        </w:fldSimple>
      </w:p>
    </w:sdtContent>
  </w:sdt>
  <w:p w:rsidR="002267B1" w:rsidRDefault="002267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23063"/>
    <w:rsid w:val="0005525F"/>
    <w:rsid w:val="0007432A"/>
    <w:rsid w:val="000B17A8"/>
    <w:rsid w:val="000B3990"/>
    <w:rsid w:val="00160AFA"/>
    <w:rsid w:val="00160CE3"/>
    <w:rsid w:val="00167C02"/>
    <w:rsid w:val="00167E8F"/>
    <w:rsid w:val="00172DB5"/>
    <w:rsid w:val="001C337A"/>
    <w:rsid w:val="001E636A"/>
    <w:rsid w:val="001F6E5B"/>
    <w:rsid w:val="002267B1"/>
    <w:rsid w:val="00255D2D"/>
    <w:rsid w:val="00273E57"/>
    <w:rsid w:val="002C2F5D"/>
    <w:rsid w:val="002E07D0"/>
    <w:rsid w:val="003076A8"/>
    <w:rsid w:val="00324EB9"/>
    <w:rsid w:val="003569EE"/>
    <w:rsid w:val="003D3337"/>
    <w:rsid w:val="00444184"/>
    <w:rsid w:val="00446F7F"/>
    <w:rsid w:val="004B719C"/>
    <w:rsid w:val="004C5AE5"/>
    <w:rsid w:val="005474AE"/>
    <w:rsid w:val="005B2C13"/>
    <w:rsid w:val="005D78A0"/>
    <w:rsid w:val="005F3704"/>
    <w:rsid w:val="00606773"/>
    <w:rsid w:val="00654CC5"/>
    <w:rsid w:val="00656FC6"/>
    <w:rsid w:val="006C069C"/>
    <w:rsid w:val="006C2434"/>
    <w:rsid w:val="006C268C"/>
    <w:rsid w:val="00743FDB"/>
    <w:rsid w:val="00787854"/>
    <w:rsid w:val="007B2891"/>
    <w:rsid w:val="007E0972"/>
    <w:rsid w:val="007E6ED0"/>
    <w:rsid w:val="007F0BC7"/>
    <w:rsid w:val="0080380A"/>
    <w:rsid w:val="00834077"/>
    <w:rsid w:val="00903A24"/>
    <w:rsid w:val="00942815"/>
    <w:rsid w:val="00973621"/>
    <w:rsid w:val="00975F86"/>
    <w:rsid w:val="0099663E"/>
    <w:rsid w:val="009F4586"/>
    <w:rsid w:val="00A166AE"/>
    <w:rsid w:val="00A54CB5"/>
    <w:rsid w:val="00A60AB1"/>
    <w:rsid w:val="00A63FFD"/>
    <w:rsid w:val="00AE1EF3"/>
    <w:rsid w:val="00AF6408"/>
    <w:rsid w:val="00B22A45"/>
    <w:rsid w:val="00B35548"/>
    <w:rsid w:val="00B52C50"/>
    <w:rsid w:val="00BF62AF"/>
    <w:rsid w:val="00C05643"/>
    <w:rsid w:val="00C22A2B"/>
    <w:rsid w:val="00C52533"/>
    <w:rsid w:val="00C6255A"/>
    <w:rsid w:val="00C636CE"/>
    <w:rsid w:val="00C87787"/>
    <w:rsid w:val="00C93EB4"/>
    <w:rsid w:val="00CC5D62"/>
    <w:rsid w:val="00CC645E"/>
    <w:rsid w:val="00CE731B"/>
    <w:rsid w:val="00CF5AD9"/>
    <w:rsid w:val="00CF729B"/>
    <w:rsid w:val="00D10275"/>
    <w:rsid w:val="00D13958"/>
    <w:rsid w:val="00D15CD9"/>
    <w:rsid w:val="00D63FC3"/>
    <w:rsid w:val="00D81FFE"/>
    <w:rsid w:val="00D860E5"/>
    <w:rsid w:val="00DB7078"/>
    <w:rsid w:val="00E01E7B"/>
    <w:rsid w:val="00E61DC0"/>
    <w:rsid w:val="00ED4F55"/>
    <w:rsid w:val="00F02570"/>
    <w:rsid w:val="00F34BE0"/>
    <w:rsid w:val="00F6474A"/>
    <w:rsid w:val="00F844C2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38</cp:revision>
  <cp:lastPrinted>2022-08-23T06:42:00Z</cp:lastPrinted>
  <dcterms:created xsi:type="dcterms:W3CDTF">2021-12-17T07:25:00Z</dcterms:created>
  <dcterms:modified xsi:type="dcterms:W3CDTF">2022-08-23T06:42:00Z</dcterms:modified>
</cp:coreProperties>
</file>